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F9E58" w14:textId="77777777" w:rsidR="00573EFD" w:rsidRPr="00573EFD" w:rsidRDefault="00573EFD" w:rsidP="00573EFD">
      <w:pPr>
        <w:spacing w:after="0"/>
        <w:jc w:val="center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ЗАКЛЮЧЕНИЕ КВАЛИФИКАЦИОННОЙ КОМИССИИ</w:t>
      </w:r>
    </w:p>
    <w:p w14:paraId="215A63AC" w14:textId="77777777" w:rsidR="00573EFD" w:rsidRPr="00573EFD" w:rsidRDefault="00573EFD" w:rsidP="00573EFD">
      <w:pPr>
        <w:spacing w:after="0"/>
        <w:jc w:val="center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АДВОКАТСКОЙ ПАЛАТЫ МОСКОВСКОЙ ОБЛАСТИ</w:t>
      </w:r>
    </w:p>
    <w:p w14:paraId="23AE7ED3" w14:textId="77777777" w:rsidR="00573EFD" w:rsidRPr="00573EFD" w:rsidRDefault="00573EFD" w:rsidP="00573EFD">
      <w:pPr>
        <w:spacing w:after="0"/>
        <w:jc w:val="center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по дисциплинарному производству № 41-09/23</w:t>
      </w:r>
    </w:p>
    <w:p w14:paraId="7844271C" w14:textId="77777777" w:rsidR="00573EFD" w:rsidRPr="00573EFD" w:rsidRDefault="00573EFD" w:rsidP="00573EFD">
      <w:pPr>
        <w:spacing w:after="0"/>
        <w:jc w:val="center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в отношении адвоката</w:t>
      </w:r>
    </w:p>
    <w:p w14:paraId="699D61CB" w14:textId="77777777" w:rsidR="00573EFD" w:rsidRPr="00573EFD" w:rsidRDefault="00573EFD" w:rsidP="00573EFD">
      <w:pPr>
        <w:spacing w:after="0"/>
        <w:jc w:val="center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Т.Г.С.</w:t>
      </w:r>
    </w:p>
    <w:p w14:paraId="55BD9611" w14:textId="77777777" w:rsidR="00573EFD" w:rsidRPr="00573EFD" w:rsidRDefault="00573EFD" w:rsidP="00573EFD">
      <w:pPr>
        <w:spacing w:after="0"/>
        <w:jc w:val="both"/>
        <w:rPr>
          <w:rFonts w:ascii="Times New Roman" w:hAnsi="Times New Roman" w:cs="Times New Roman"/>
        </w:rPr>
      </w:pPr>
    </w:p>
    <w:p w14:paraId="6532E48A" w14:textId="77777777" w:rsidR="00573EFD" w:rsidRPr="00573EFD" w:rsidRDefault="00573EFD" w:rsidP="00573EFD">
      <w:pPr>
        <w:spacing w:after="0"/>
        <w:jc w:val="both"/>
        <w:rPr>
          <w:rFonts w:ascii="Times New Roman" w:hAnsi="Times New Roman" w:cs="Times New Roman"/>
        </w:rPr>
      </w:pPr>
    </w:p>
    <w:p w14:paraId="6C765E38" w14:textId="11C3D599" w:rsidR="00573EFD" w:rsidRPr="00573EFD" w:rsidRDefault="00573EFD" w:rsidP="00573EFD">
      <w:pPr>
        <w:spacing w:after="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 xml:space="preserve">г. Москва                                                                                             </w:t>
      </w:r>
      <w:r w:rsidRPr="00573EFD">
        <w:rPr>
          <w:rFonts w:ascii="Times New Roman" w:hAnsi="Times New Roman" w:cs="Times New Roman"/>
        </w:rPr>
        <w:t xml:space="preserve">                 </w:t>
      </w:r>
      <w:r w:rsidRPr="00573EFD">
        <w:rPr>
          <w:rFonts w:ascii="Times New Roman" w:hAnsi="Times New Roman" w:cs="Times New Roman"/>
        </w:rPr>
        <w:t xml:space="preserve">      26 сентября 2023 года</w:t>
      </w:r>
    </w:p>
    <w:p w14:paraId="14096D41" w14:textId="77777777" w:rsidR="00573EFD" w:rsidRPr="00573EFD" w:rsidRDefault="00573EFD" w:rsidP="00573EFD">
      <w:pPr>
        <w:spacing w:after="0"/>
        <w:jc w:val="both"/>
        <w:rPr>
          <w:rFonts w:ascii="Times New Roman" w:hAnsi="Times New Roman" w:cs="Times New Roman"/>
        </w:rPr>
      </w:pPr>
    </w:p>
    <w:p w14:paraId="48B10119" w14:textId="77777777" w:rsidR="00573EFD" w:rsidRPr="00573EFD" w:rsidRDefault="00573EFD" w:rsidP="00573EFD">
      <w:pPr>
        <w:spacing w:after="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Квалификационная комиссия Адвокатской палаты Московской области (далее – Комиссия) в составе:</w:t>
      </w:r>
    </w:p>
    <w:p w14:paraId="4983F58C" w14:textId="77777777" w:rsidR="00573EFD" w:rsidRPr="00573EFD" w:rsidRDefault="00573EFD" w:rsidP="00573EF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Председателя Комиссии: Абрамовича М.А.,</w:t>
      </w:r>
    </w:p>
    <w:p w14:paraId="666FD10D" w14:textId="77777777" w:rsidR="00573EFD" w:rsidRPr="00573EFD" w:rsidRDefault="00573EFD" w:rsidP="00573EF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 xml:space="preserve">членов Комиссии: Гординой М.К., Кузьминой О.А., </w:t>
      </w:r>
      <w:proofErr w:type="spellStart"/>
      <w:r w:rsidRPr="00573EFD">
        <w:rPr>
          <w:rFonts w:ascii="Times New Roman" w:hAnsi="Times New Roman" w:cs="Times New Roman"/>
        </w:rPr>
        <w:t>Лотоховой</w:t>
      </w:r>
      <w:proofErr w:type="spellEnd"/>
      <w:r w:rsidRPr="00573EFD">
        <w:rPr>
          <w:rFonts w:ascii="Times New Roman" w:hAnsi="Times New Roman" w:cs="Times New Roman"/>
        </w:rPr>
        <w:t xml:space="preserve"> Т.Н., Павлухина А.А., Поспелова О.В., Романова Н.Е., Рубина Ю.Д., Рыбакова С.А.,</w:t>
      </w:r>
    </w:p>
    <w:p w14:paraId="6AB3CDB7" w14:textId="77777777" w:rsidR="00573EFD" w:rsidRPr="00573EFD" w:rsidRDefault="00573EFD" w:rsidP="00573EF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при секретаре, члене Комиссии, Никифорове А.В.,</w:t>
      </w:r>
    </w:p>
    <w:p w14:paraId="0EE7D833" w14:textId="77777777" w:rsidR="00573EFD" w:rsidRPr="00573EFD" w:rsidRDefault="00573EFD" w:rsidP="00573EF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с участием представителя Совета АПМО Архангельского М.В., адвоката Т.Г.С.,</w:t>
      </w:r>
    </w:p>
    <w:p w14:paraId="6F5DD386" w14:textId="77777777" w:rsidR="00573EFD" w:rsidRPr="00573EFD" w:rsidRDefault="00573EFD" w:rsidP="00573EFD">
      <w:pPr>
        <w:spacing w:after="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рассмотрев, с использованием видео-конференц-связи, в закрытом заседании дисциплинарное производство, возбужденное распоряжением Президента АПМО от 01.09.2023 по представлению первого вице-президента АПМО от 01.09.2023 в отношении адвоката Т.Г.С.,</w:t>
      </w:r>
    </w:p>
    <w:p w14:paraId="7D88A1F4" w14:textId="77777777" w:rsidR="00573EFD" w:rsidRPr="00573EFD" w:rsidRDefault="00573EFD" w:rsidP="00573EFD">
      <w:pPr>
        <w:jc w:val="both"/>
        <w:rPr>
          <w:rFonts w:ascii="Times New Roman" w:hAnsi="Times New Roman" w:cs="Times New Roman"/>
        </w:rPr>
      </w:pPr>
    </w:p>
    <w:p w14:paraId="7DBA0B97" w14:textId="77777777" w:rsidR="00573EFD" w:rsidRPr="00573EFD" w:rsidRDefault="00573EFD" w:rsidP="00573EFD">
      <w:pPr>
        <w:jc w:val="center"/>
        <w:rPr>
          <w:rFonts w:ascii="Times New Roman" w:hAnsi="Times New Roman" w:cs="Times New Roman"/>
          <w:b/>
        </w:rPr>
      </w:pPr>
      <w:r w:rsidRPr="00573EFD">
        <w:rPr>
          <w:rFonts w:ascii="Times New Roman" w:hAnsi="Times New Roman" w:cs="Times New Roman"/>
          <w:b/>
        </w:rPr>
        <w:t>У С Т А Н О В И Л А:</w:t>
      </w:r>
    </w:p>
    <w:p w14:paraId="655BAD18" w14:textId="77777777" w:rsidR="00573EFD" w:rsidRPr="00573EFD" w:rsidRDefault="00573EFD" w:rsidP="00573EFD">
      <w:pPr>
        <w:jc w:val="both"/>
        <w:rPr>
          <w:rFonts w:ascii="Times New Roman" w:hAnsi="Times New Roman" w:cs="Times New Roman"/>
        </w:rPr>
      </w:pPr>
    </w:p>
    <w:p w14:paraId="090C5AB2" w14:textId="77777777" w:rsidR="00573EFD" w:rsidRPr="00573EFD" w:rsidRDefault="00573EFD" w:rsidP="00573EFD">
      <w:pPr>
        <w:ind w:firstLine="708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 xml:space="preserve">Как указано в представлении, адвокат Т.Г.С. нарушил требования п. 13 Стандарта профессионального обучения и повышения профессионального уровня адвокатов и стажеров адвокатов, утвержденного </w:t>
      </w:r>
      <w:r w:rsidRPr="00573EFD">
        <w:rPr>
          <w:rFonts w:ascii="Times New Roman" w:hAnsi="Times New Roman" w:cs="Times New Roman"/>
          <w:lang w:val="en-US"/>
        </w:rPr>
        <w:t>IX</w:t>
      </w:r>
      <w:r w:rsidRPr="00573EFD">
        <w:rPr>
          <w:rFonts w:ascii="Times New Roman" w:hAnsi="Times New Roman" w:cs="Times New Roman"/>
        </w:rPr>
        <w:t xml:space="preserve"> Всероссийским съездом адвокатов 18.04.2019 (далее – Стандарт), в соответствии с которым адвокаты со стажем менее 3 лет должны ежегодно повышать профессиональный уровень в количестве не менее 40 академических часов.</w:t>
      </w:r>
    </w:p>
    <w:p w14:paraId="3A00247F" w14:textId="77777777" w:rsidR="00573EFD" w:rsidRPr="00573EFD" w:rsidRDefault="00573EFD" w:rsidP="00573EFD">
      <w:pPr>
        <w:ind w:firstLine="708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Указанный адвокат не представил в АПМО документов, подтверждающих повышение профессионального уровня в установленном Стандартом объеме (из расчета 40 часов ежегодно) в период с 25.11.2020 (дата присвоения статуса адвоката) по 31.12.2022.</w:t>
      </w:r>
    </w:p>
    <w:p w14:paraId="32850111" w14:textId="77777777" w:rsidR="00573EFD" w:rsidRPr="00573EFD" w:rsidRDefault="00573EFD" w:rsidP="00573EFD">
      <w:pPr>
        <w:ind w:firstLine="708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Адвокат Т.Г.С. в заседание Комиссии явился, наличие дисциплинарного проступка не признал, сообщив, что в течение отчетного периода с 25.11.2020 по 31.12.2022 в полном объеме повысил профессиональный уровень, посещая вебинары, тренинги, семинары, конференции, конгресс и лекцию по актуальной юридической практике, проводимые в адвокатском бюро, в котором он осуществлял адвокатскую деятельность с 25.11.2020 по 18.08.2022, набрав 87 часов (103,6%) из необходимых 84 часов (100%) объема повышения профессионального уровня в отчетном периоде, что подтвердил письменным заявлением из адвокатского бюро, представленным в заседании Комиссии.</w:t>
      </w:r>
    </w:p>
    <w:p w14:paraId="3386B65A" w14:textId="77777777" w:rsidR="00573EFD" w:rsidRPr="00573EFD" w:rsidRDefault="00573EFD" w:rsidP="00573EFD">
      <w:pPr>
        <w:ind w:firstLine="708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Комиссия учитывает, что адвокат Т.Г.С. своевременно не представил в АПМО письменное заявление, подтверждающее повышение профессионального уровня, о котором он сообщил в заседании Комиссии.</w:t>
      </w:r>
    </w:p>
    <w:p w14:paraId="520E77FB" w14:textId="77777777" w:rsidR="00573EFD" w:rsidRPr="00573EFD" w:rsidRDefault="00573EFD" w:rsidP="00573EFD">
      <w:pPr>
        <w:ind w:firstLine="708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Изучив материалы дисциплинарного производства, Комиссия приходит к следующим выводам.</w:t>
      </w:r>
    </w:p>
    <w:p w14:paraId="101DB77F" w14:textId="77777777" w:rsidR="00573EFD" w:rsidRPr="00573EFD" w:rsidRDefault="00573EFD" w:rsidP="00573EFD">
      <w:pPr>
        <w:ind w:firstLine="36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Комиссия считает, что исследованными доказательствами подтверждается факт нарушения адвокатом Т.Г.С. Федерального закона «Об адвокатской деятельности и адвокатуре в Российской Федерации»:</w:t>
      </w:r>
    </w:p>
    <w:p w14:paraId="5F153869" w14:textId="77777777" w:rsidR="00573EFD" w:rsidRPr="00573EFD" w:rsidRDefault="00573EFD" w:rsidP="00573EF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573EFD">
        <w:rPr>
          <w:rFonts w:ascii="Times New Roman" w:hAnsi="Times New Roman" w:cs="Times New Roman"/>
        </w:rPr>
        <w:lastRenderedPageBreak/>
        <w:t>пп</w:t>
      </w:r>
      <w:proofErr w:type="spellEnd"/>
      <w:r w:rsidRPr="00573EFD">
        <w:rPr>
          <w:rFonts w:ascii="Times New Roman" w:hAnsi="Times New Roman" w:cs="Times New Roman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C21F39A" w14:textId="77777777" w:rsidR="00573EFD" w:rsidRPr="00573EFD" w:rsidRDefault="00573EFD" w:rsidP="00573EF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573EFD">
        <w:rPr>
          <w:rFonts w:ascii="Times New Roman" w:hAnsi="Times New Roman" w:cs="Times New Roman"/>
        </w:rPr>
        <w:t>пп</w:t>
      </w:r>
      <w:proofErr w:type="spellEnd"/>
      <w:r w:rsidRPr="00573EFD">
        <w:rPr>
          <w:rFonts w:ascii="Times New Roman" w:hAnsi="Times New Roman" w:cs="Times New Roman"/>
        </w:rPr>
        <w:t>. 4 п. 1 ст. 7, обязывающего адвоката соблюдать Кодекс профессиональной этики адвоката (далее – КПЭА) и исполнять решения органов адвокатской палаты субъекта Российской Федерации, принятые в пределах их компетенции;</w:t>
      </w:r>
    </w:p>
    <w:p w14:paraId="4D8B4485" w14:textId="77777777" w:rsidR="00573EFD" w:rsidRPr="00573EFD" w:rsidRDefault="00573EFD" w:rsidP="00573EFD">
      <w:pPr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а также Кодекса профессиональной этики адвоката:</w:t>
      </w:r>
    </w:p>
    <w:p w14:paraId="72D07988" w14:textId="77777777" w:rsidR="00573EFD" w:rsidRPr="00573EFD" w:rsidRDefault="00573EFD" w:rsidP="00573EF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2D340BB" w14:textId="77777777" w:rsidR="00573EFD" w:rsidRPr="00573EFD" w:rsidRDefault="00573EFD" w:rsidP="00573EFD">
      <w:pPr>
        <w:ind w:firstLine="36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Согласно п. 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КПЭА.</w:t>
      </w:r>
    </w:p>
    <w:p w14:paraId="3D67162F" w14:textId="77777777" w:rsidR="00573EFD" w:rsidRPr="00573EFD" w:rsidRDefault="00573EFD" w:rsidP="00573EFD">
      <w:pPr>
        <w:ind w:firstLine="36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36CAD128" w14:textId="77777777" w:rsidR="00573EFD" w:rsidRPr="00573EFD" w:rsidRDefault="00573EFD" w:rsidP="00573EF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повышать профессиональный уровень в установленном Стандартом объеме;</w:t>
      </w:r>
    </w:p>
    <w:p w14:paraId="1DC6BB55" w14:textId="77777777" w:rsidR="00573EFD" w:rsidRPr="00573EFD" w:rsidRDefault="00573EFD" w:rsidP="00573EFD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своевременно уведомлять об этом АПМО.</w:t>
      </w:r>
    </w:p>
    <w:p w14:paraId="6C0D7083" w14:textId="77777777" w:rsidR="00573EFD" w:rsidRPr="00573EFD" w:rsidRDefault="00573EFD" w:rsidP="00573EFD">
      <w:pPr>
        <w:ind w:firstLine="36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C9C535D" w14:textId="66451E20" w:rsidR="00573EFD" w:rsidRPr="00573EFD" w:rsidRDefault="00573EFD" w:rsidP="00573EFD">
      <w:pPr>
        <w:ind w:firstLine="36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 xml:space="preserve">Проведя голосование именными бюллетенями, руководствуясь п. 7 ст. 33 Федерального закона «Об адвокатской деятельности и адвокатуре в Российской Федерации» и </w:t>
      </w:r>
      <w:proofErr w:type="spellStart"/>
      <w:r w:rsidRPr="00573EFD">
        <w:rPr>
          <w:rFonts w:ascii="Times New Roman" w:hAnsi="Times New Roman" w:cs="Times New Roman"/>
        </w:rPr>
        <w:t>пп</w:t>
      </w:r>
      <w:proofErr w:type="spellEnd"/>
      <w:r w:rsidRPr="00573EFD">
        <w:rPr>
          <w:rFonts w:ascii="Times New Roman" w:hAnsi="Times New Roman" w:cs="Times New Roman"/>
        </w:rPr>
        <w:t>. 1 п. 9 ст. 23 КПЭА, Комиссия дает</w:t>
      </w:r>
    </w:p>
    <w:p w14:paraId="35A3D662" w14:textId="04A18CAB" w:rsidR="00573EFD" w:rsidRPr="00573EFD" w:rsidRDefault="00573EFD" w:rsidP="00573EFD">
      <w:pPr>
        <w:jc w:val="center"/>
        <w:rPr>
          <w:rFonts w:ascii="Times New Roman" w:hAnsi="Times New Roman" w:cs="Times New Roman"/>
          <w:b/>
        </w:rPr>
      </w:pPr>
      <w:r w:rsidRPr="00573EFD">
        <w:rPr>
          <w:rFonts w:ascii="Times New Roman" w:hAnsi="Times New Roman" w:cs="Times New Roman"/>
          <w:b/>
        </w:rPr>
        <w:t>ЗАКЛЮЧЕНИЕ:</w:t>
      </w:r>
    </w:p>
    <w:p w14:paraId="69643A07" w14:textId="77777777" w:rsidR="00573EFD" w:rsidRPr="00573EFD" w:rsidRDefault="00573EFD" w:rsidP="00573EFD">
      <w:pPr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 xml:space="preserve">- о наличии в действиях (бездействии) адвоката Т.Г.С. нарушения норм законодательства об адвокатской деятельности и адвокатуре и КПЭА, а именно </w:t>
      </w:r>
      <w:proofErr w:type="spellStart"/>
      <w:r w:rsidRPr="00573EFD">
        <w:rPr>
          <w:rFonts w:ascii="Times New Roman" w:hAnsi="Times New Roman" w:cs="Times New Roman"/>
        </w:rPr>
        <w:t>пп</w:t>
      </w:r>
      <w:proofErr w:type="spellEnd"/>
      <w:r w:rsidRPr="00573EFD">
        <w:rPr>
          <w:rFonts w:ascii="Times New Roman" w:hAnsi="Times New Roman" w:cs="Times New Roman"/>
        </w:rPr>
        <w:t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своевременному представлению документов, подтверждающих повышение профессионального уровня, установленной п. 13 и п. 31 Стандарта профессионального обучения и повышения профессионального уровня адвокатов и стажеров адвокатов, в период с 25.11.2020 (дата присвоения статуса адвоката) по 31.12.2022.</w:t>
      </w:r>
    </w:p>
    <w:p w14:paraId="451302DF" w14:textId="77777777" w:rsidR="00573EFD" w:rsidRPr="00573EFD" w:rsidRDefault="00573EFD" w:rsidP="00573EFD">
      <w:pPr>
        <w:jc w:val="both"/>
        <w:rPr>
          <w:rFonts w:ascii="Times New Roman" w:hAnsi="Times New Roman" w:cs="Times New Roman"/>
        </w:rPr>
      </w:pPr>
    </w:p>
    <w:p w14:paraId="6F009A4D" w14:textId="77777777" w:rsidR="00573EFD" w:rsidRPr="00573EFD" w:rsidRDefault="00573EFD" w:rsidP="00573EFD">
      <w:pPr>
        <w:jc w:val="both"/>
        <w:rPr>
          <w:rFonts w:ascii="Times New Roman" w:hAnsi="Times New Roman" w:cs="Times New Roman"/>
        </w:rPr>
      </w:pPr>
    </w:p>
    <w:p w14:paraId="0562072C" w14:textId="77777777" w:rsidR="00573EFD" w:rsidRPr="00573EFD" w:rsidRDefault="00573EFD" w:rsidP="00573EFD">
      <w:pPr>
        <w:spacing w:after="0"/>
        <w:jc w:val="both"/>
        <w:rPr>
          <w:rFonts w:ascii="Times New Roman" w:hAnsi="Times New Roman" w:cs="Times New Roman"/>
        </w:rPr>
      </w:pPr>
    </w:p>
    <w:p w14:paraId="1CB9D484" w14:textId="77777777" w:rsidR="00573EFD" w:rsidRPr="00573EFD" w:rsidRDefault="00573EFD" w:rsidP="00573EFD">
      <w:pPr>
        <w:spacing w:after="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Председатель</w:t>
      </w:r>
    </w:p>
    <w:p w14:paraId="201A81E7" w14:textId="77777777" w:rsidR="00573EFD" w:rsidRPr="00573EFD" w:rsidRDefault="00573EFD" w:rsidP="00573EFD">
      <w:pPr>
        <w:spacing w:after="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>Квалификационной комиссии</w:t>
      </w:r>
    </w:p>
    <w:p w14:paraId="33F64C5E" w14:textId="4ABEB5FC" w:rsidR="00573EFD" w:rsidRPr="00573EFD" w:rsidRDefault="00573EFD" w:rsidP="00573EFD">
      <w:pPr>
        <w:spacing w:after="0"/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 xml:space="preserve">Адвокатской палаты Московской области                                          </w:t>
      </w:r>
      <w:r w:rsidRPr="00573EFD">
        <w:rPr>
          <w:rFonts w:ascii="Times New Roman" w:hAnsi="Times New Roman" w:cs="Times New Roman"/>
        </w:rPr>
        <w:t xml:space="preserve">                </w:t>
      </w:r>
      <w:r w:rsidRPr="00573EFD">
        <w:rPr>
          <w:rFonts w:ascii="Times New Roman" w:hAnsi="Times New Roman" w:cs="Times New Roman"/>
        </w:rPr>
        <w:t xml:space="preserve">            Абрамович М.А.</w:t>
      </w:r>
    </w:p>
    <w:p w14:paraId="0ADC76A3" w14:textId="052C67A6" w:rsidR="00573EFD" w:rsidRPr="00573EFD" w:rsidRDefault="00573EFD" w:rsidP="00573EFD">
      <w:pPr>
        <w:jc w:val="both"/>
        <w:rPr>
          <w:rFonts w:ascii="Times New Roman" w:hAnsi="Times New Roman" w:cs="Times New Roman"/>
        </w:rPr>
      </w:pPr>
      <w:r w:rsidRPr="00573EFD">
        <w:rPr>
          <w:rFonts w:ascii="Times New Roman" w:hAnsi="Times New Roman" w:cs="Times New Roman"/>
        </w:rPr>
        <w:t xml:space="preserve"> </w:t>
      </w:r>
    </w:p>
    <w:p w14:paraId="46BFFF71" w14:textId="77777777" w:rsidR="00573EFD" w:rsidRPr="00573EFD" w:rsidRDefault="00573EFD" w:rsidP="00573EFD">
      <w:pPr>
        <w:jc w:val="both"/>
        <w:rPr>
          <w:rFonts w:ascii="Times New Roman" w:hAnsi="Times New Roman" w:cs="Times New Roman"/>
        </w:rPr>
      </w:pPr>
    </w:p>
    <w:p w14:paraId="3C33C262" w14:textId="77777777" w:rsidR="00573EFD" w:rsidRPr="00573EFD" w:rsidRDefault="00573EFD" w:rsidP="00573EFD">
      <w:pPr>
        <w:jc w:val="both"/>
        <w:rPr>
          <w:rFonts w:ascii="Times New Roman" w:hAnsi="Times New Roman" w:cs="Times New Roman"/>
        </w:rPr>
      </w:pPr>
    </w:p>
    <w:sectPr w:rsidR="00573EFD" w:rsidRPr="0057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33A81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83CF2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34900616">
    <w:abstractNumId w:val="0"/>
  </w:num>
  <w:num w:numId="2" w16cid:durableId="1124735427">
    <w:abstractNumId w:val="2"/>
    <w:lvlOverride w:ilvl="0"/>
  </w:num>
  <w:num w:numId="3" w16cid:durableId="109651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1F"/>
    <w:rsid w:val="00064F3B"/>
    <w:rsid w:val="0014201F"/>
    <w:rsid w:val="0057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6C9A"/>
  <w15:chartTrackingRefBased/>
  <w15:docId w15:val="{C5BD4A02-F093-48F4-A9DA-0A50D91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2023-10-23T08:39:00Z</dcterms:created>
  <dcterms:modified xsi:type="dcterms:W3CDTF">2023-10-23T08:41:00Z</dcterms:modified>
</cp:coreProperties>
</file>